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5A207F" w:rsidP="005066AC">
            <w:pPr>
              <w:rPr>
                <w:rStyle w:val="FontStyle53"/>
                <w:b w:val="0"/>
                <w:color w:val="000000"/>
                <w:sz w:val="28"/>
                <w:szCs w:val="28"/>
              </w:rPr>
            </w:pPr>
            <w:r w:rsidRPr="005A207F">
              <w:rPr>
                <w:sz w:val="28"/>
                <w:szCs w:val="28"/>
              </w:rPr>
              <w:t>38.03.03 Управление персоналом</w:t>
            </w:r>
          </w:p>
        </w:tc>
      </w:tr>
      <w:tr w:rsidR="00190FB8" w:rsidRPr="005066AC" w:rsidTr="005066AC">
        <w:trPr>
          <w:trHeight w:val="402"/>
        </w:trPr>
        <w:tc>
          <w:tcPr>
            <w:tcW w:w="3646" w:type="dxa"/>
          </w:tcPr>
          <w:p w:rsidR="00466CC8" w:rsidRDefault="00466CC8"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6CC8" w:rsidRDefault="00466CC8" w:rsidP="005066AC">
            <w:pPr>
              <w:jc w:val="both"/>
              <w:rPr>
                <w:rStyle w:val="FontStyle53"/>
                <w:b w:val="0"/>
                <w:sz w:val="28"/>
                <w:szCs w:val="28"/>
              </w:rPr>
            </w:pPr>
          </w:p>
          <w:p w:rsidR="00190FB8" w:rsidRPr="005066AC" w:rsidRDefault="005A207F" w:rsidP="005066AC">
            <w:pPr>
              <w:jc w:val="both"/>
              <w:rPr>
                <w:rStyle w:val="FontStyle53"/>
                <w:b w:val="0"/>
                <w:sz w:val="28"/>
                <w:szCs w:val="28"/>
              </w:rPr>
            </w:pPr>
            <w:r w:rsidRPr="005A207F">
              <w:rPr>
                <w:rStyle w:val="FontStyle53"/>
                <w:b w:val="0"/>
                <w:sz w:val="28"/>
                <w:szCs w:val="28"/>
              </w:rPr>
              <w:t>Управление персоналом организации и государственной службы</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466CC8" w:rsidRDefault="00466CC8" w:rsidP="00A57021">
      <w:pPr>
        <w:pStyle w:val="Style15"/>
        <w:tabs>
          <w:tab w:val="left" w:leader="underscore" w:pos="9768"/>
        </w:tabs>
        <w:rPr>
          <w:rStyle w:val="FontStyle53"/>
          <w:bCs/>
          <w:sz w:val="28"/>
          <w:szCs w:val="28"/>
        </w:rPr>
      </w:pPr>
    </w:p>
    <w:p w:rsidR="00466CC8" w:rsidRPr="00773DBC" w:rsidRDefault="00466CC8" w:rsidP="00A57021">
      <w:pPr>
        <w:pStyle w:val="Style15"/>
        <w:tabs>
          <w:tab w:val="left" w:leader="underscore" w:pos="9768"/>
        </w:tabs>
        <w:rPr>
          <w:rStyle w:val="FontStyle53"/>
          <w:bCs/>
          <w:sz w:val="28"/>
          <w:szCs w:val="28"/>
        </w:rPr>
      </w:pPr>
    </w:p>
    <w:p w:rsidR="00190FB8" w:rsidRDefault="00190FB8" w:rsidP="00A57021">
      <w:pPr>
        <w:pStyle w:val="Style15"/>
        <w:tabs>
          <w:tab w:val="left" w:leader="underscore" w:pos="9768"/>
        </w:tabs>
        <w:jc w:val="center"/>
        <w:rPr>
          <w:rStyle w:val="FontStyle53"/>
          <w:bCs/>
          <w:sz w:val="28"/>
          <w:szCs w:val="28"/>
        </w:rPr>
      </w:pPr>
    </w:p>
    <w:p w:rsidR="00466CC8" w:rsidRPr="00773DBC" w:rsidRDefault="00466CC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466CC8"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C32E04">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5A207F" w:rsidRPr="005A207F">
        <w:t>38.03.03 Управление персоналом</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 xml:space="preserve">Применяет положения общевоинских уставов в повседневной деятельности подразделения, управляет строями, применяет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w:t>
            </w:r>
            <w:r w:rsidR="00C32E04">
              <w:t>-</w:t>
            </w:r>
            <w:r>
              <w:t xml:space="preserve">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C32E04">
      <w:pPr>
        <w:widowControl/>
        <w:numPr>
          <w:ilvl w:val="0"/>
          <w:numId w:val="11"/>
        </w:numPr>
        <w:tabs>
          <w:tab w:val="left" w:pos="567"/>
        </w:tabs>
        <w:autoSpaceDE/>
        <w:autoSpaceDN/>
        <w:adjustRightInd/>
        <w:spacing w:after="3" w:line="249" w:lineRule="auto"/>
        <w:jc w:val="both"/>
      </w:pPr>
      <w:r>
        <w:t xml:space="preserve">Военная доктрина Российской Федерации. </w:t>
      </w:r>
    </w:p>
    <w:p w:rsidR="00EA4E3E" w:rsidRDefault="00EA4E3E" w:rsidP="00C32E04">
      <w:pPr>
        <w:widowControl/>
        <w:numPr>
          <w:ilvl w:val="0"/>
          <w:numId w:val="11"/>
        </w:numPr>
        <w:tabs>
          <w:tab w:val="left" w:pos="567"/>
        </w:tabs>
        <w:autoSpaceDE/>
        <w:autoSpaceDN/>
        <w:adjustRightInd/>
        <w:spacing w:after="3" w:line="249" w:lineRule="auto"/>
        <w:jc w:val="both"/>
      </w:pPr>
      <w:r>
        <w:t xml:space="preserve">Сборник  общевоинских уставов Вооруженных Сил Российской Федерации. </w:t>
      </w:r>
    </w:p>
    <w:p w:rsidR="00EA4E3E" w:rsidRDefault="00EA4E3E" w:rsidP="00C32E04">
      <w:pPr>
        <w:widowControl/>
        <w:numPr>
          <w:ilvl w:val="0"/>
          <w:numId w:val="11"/>
        </w:numPr>
        <w:tabs>
          <w:tab w:val="left" w:pos="567"/>
        </w:tabs>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C32E04">
      <w:pPr>
        <w:widowControl/>
        <w:numPr>
          <w:ilvl w:val="0"/>
          <w:numId w:val="11"/>
        </w:numPr>
        <w:tabs>
          <w:tab w:val="left" w:pos="567"/>
        </w:tabs>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EA4E3E" w:rsidRDefault="00EA4E3E" w:rsidP="00C32E04">
      <w:pPr>
        <w:widowControl/>
        <w:numPr>
          <w:ilvl w:val="0"/>
          <w:numId w:val="11"/>
        </w:numPr>
        <w:tabs>
          <w:tab w:val="left" w:pos="567"/>
        </w:tabs>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C32E04">
      <w:pPr>
        <w:widowControl/>
        <w:numPr>
          <w:ilvl w:val="0"/>
          <w:numId w:val="11"/>
        </w:numPr>
        <w:tabs>
          <w:tab w:val="left" w:pos="567"/>
        </w:tabs>
        <w:autoSpaceDE/>
        <w:autoSpaceDN/>
        <w:adjustRightInd/>
        <w:spacing w:after="3" w:line="249" w:lineRule="auto"/>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C32E04">
      <w:pPr>
        <w:widowControl/>
        <w:numPr>
          <w:ilvl w:val="0"/>
          <w:numId w:val="12"/>
        </w:numPr>
        <w:tabs>
          <w:tab w:val="left" w:pos="567"/>
        </w:tabs>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EA4E3E" w:rsidRDefault="00EA4E3E" w:rsidP="00C32E04">
      <w:pPr>
        <w:widowControl/>
        <w:numPr>
          <w:ilvl w:val="0"/>
          <w:numId w:val="12"/>
        </w:numPr>
        <w:tabs>
          <w:tab w:val="left" w:pos="567"/>
        </w:tabs>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C32E04">
      <w:pPr>
        <w:widowControl/>
        <w:numPr>
          <w:ilvl w:val="0"/>
          <w:numId w:val="12"/>
        </w:numPr>
        <w:tabs>
          <w:tab w:val="left" w:pos="567"/>
        </w:tabs>
        <w:autoSpaceDE/>
        <w:autoSpaceDN/>
        <w:adjustRightInd/>
        <w:spacing w:after="3" w:line="249" w:lineRule="auto"/>
        <w:jc w:val="both"/>
      </w:pPr>
      <w:r>
        <w:t xml:space="preserve">Общевоенная подготовка: учебник / В.Ю. Микрюков. – Москва: КНОРУС, 2017. </w:t>
      </w:r>
    </w:p>
    <w:p w:rsidR="00EA4E3E" w:rsidRDefault="00EA4E3E" w:rsidP="00C32E04">
      <w:pPr>
        <w:widowControl/>
        <w:numPr>
          <w:ilvl w:val="0"/>
          <w:numId w:val="12"/>
        </w:numPr>
        <w:tabs>
          <w:tab w:val="left" w:pos="567"/>
        </w:tabs>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C32E04">
      <w:pPr>
        <w:widowControl/>
        <w:numPr>
          <w:ilvl w:val="0"/>
          <w:numId w:val="13"/>
        </w:numPr>
        <w:tabs>
          <w:tab w:val="left" w:pos="426"/>
        </w:tabs>
        <w:autoSpaceDE/>
        <w:autoSpaceDN/>
        <w:adjustRightInd/>
        <w:spacing w:after="3" w:line="249" w:lineRule="auto"/>
        <w:ind w:firstLine="15"/>
        <w:jc w:val="both"/>
      </w:pPr>
      <w:r>
        <w:t xml:space="preserve">Наставление по стрелковому делу / ред. Чайка В.М.– Москва: Воениздат, 1985. - 640 с. </w:t>
      </w:r>
    </w:p>
    <w:p w:rsidR="00EA4E3E" w:rsidRDefault="00EA4E3E" w:rsidP="00C32E04">
      <w:pPr>
        <w:widowControl/>
        <w:numPr>
          <w:ilvl w:val="0"/>
          <w:numId w:val="13"/>
        </w:numPr>
        <w:tabs>
          <w:tab w:val="left" w:pos="426"/>
        </w:tabs>
        <w:autoSpaceDE/>
        <w:autoSpaceDN/>
        <w:adjustRightInd/>
        <w:spacing w:after="3" w:line="249" w:lineRule="auto"/>
        <w:ind w:firstLine="15"/>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C32E04">
      <w:pPr>
        <w:widowControl/>
        <w:numPr>
          <w:ilvl w:val="0"/>
          <w:numId w:val="13"/>
        </w:numPr>
        <w:tabs>
          <w:tab w:val="left" w:pos="426"/>
        </w:tabs>
        <w:autoSpaceDE/>
        <w:autoSpaceDN/>
        <w:adjustRightInd/>
        <w:spacing w:after="3" w:line="249" w:lineRule="auto"/>
        <w:ind w:firstLine="15"/>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C32E04">
      <w:pPr>
        <w:widowControl/>
        <w:numPr>
          <w:ilvl w:val="0"/>
          <w:numId w:val="13"/>
        </w:numPr>
        <w:tabs>
          <w:tab w:val="left" w:pos="426"/>
        </w:tabs>
        <w:autoSpaceDE/>
        <w:autoSpaceDN/>
        <w:adjustRightInd/>
        <w:spacing w:after="3" w:line="249" w:lineRule="auto"/>
        <w:ind w:firstLine="15"/>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C32E04">
      <w:pPr>
        <w:widowControl/>
        <w:numPr>
          <w:ilvl w:val="0"/>
          <w:numId w:val="13"/>
        </w:numPr>
        <w:tabs>
          <w:tab w:val="left" w:pos="426"/>
        </w:tabs>
        <w:autoSpaceDE/>
        <w:autoSpaceDN/>
        <w:adjustRightInd/>
        <w:spacing w:after="3" w:line="249" w:lineRule="auto"/>
        <w:ind w:firstLine="15"/>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C32E04">
      <w:pPr>
        <w:widowControl/>
        <w:numPr>
          <w:ilvl w:val="0"/>
          <w:numId w:val="13"/>
        </w:numPr>
        <w:tabs>
          <w:tab w:val="left" w:pos="426"/>
        </w:tabs>
        <w:autoSpaceDE/>
        <w:autoSpaceDN/>
        <w:adjustRightInd/>
        <w:spacing w:after="3" w:line="249" w:lineRule="auto"/>
        <w:ind w:firstLine="15"/>
        <w:jc w:val="both"/>
      </w:pPr>
      <w:r>
        <w:t xml:space="preserve">Сборник нормативов по боевой подготовке сухопутных войск. – М.: Воениздат, 1984. </w:t>
      </w:r>
    </w:p>
    <w:p w:rsidR="00EA4E3E" w:rsidRDefault="00EA4E3E" w:rsidP="00C32E04">
      <w:pPr>
        <w:widowControl/>
        <w:numPr>
          <w:ilvl w:val="0"/>
          <w:numId w:val="13"/>
        </w:numPr>
        <w:tabs>
          <w:tab w:val="left" w:pos="426"/>
        </w:tabs>
        <w:autoSpaceDE/>
        <w:autoSpaceDN/>
        <w:adjustRightInd/>
        <w:spacing w:after="3" w:line="249" w:lineRule="auto"/>
        <w:ind w:firstLine="15"/>
        <w:jc w:val="both"/>
      </w:pPr>
      <w:r>
        <w:t xml:space="preserve">Попов В. И., Батюшкин С.А. Тактика. Батальон, рота. – М.: Воениздат, 2011. </w:t>
      </w:r>
    </w:p>
    <w:p w:rsidR="00EA4E3E" w:rsidRDefault="00EA4E3E" w:rsidP="00C32E04">
      <w:pPr>
        <w:widowControl/>
        <w:numPr>
          <w:ilvl w:val="0"/>
          <w:numId w:val="13"/>
        </w:numPr>
        <w:tabs>
          <w:tab w:val="left" w:pos="426"/>
        </w:tabs>
        <w:autoSpaceDE/>
        <w:autoSpaceDN/>
        <w:adjustRightInd/>
        <w:spacing w:after="28" w:line="249" w:lineRule="auto"/>
        <w:ind w:firstLine="15"/>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BF19DD"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BF19DD"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w:t>
      </w:r>
      <w:r w:rsidR="00C32E04">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C32E04" w:rsidP="00532F02">
      <w:pPr>
        <w:spacing w:after="3" w:line="249" w:lineRule="auto"/>
        <w:jc w:val="both"/>
        <w:rPr>
          <w:b/>
        </w:rPr>
      </w:pPr>
      <w:r>
        <w:rPr>
          <w:b/>
        </w:rPr>
        <w:t xml:space="preserve">7.2 </w:t>
      </w:r>
      <w:r w:rsidR="00F36B05"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w:t>
      </w:r>
      <w:r w:rsidR="00C32E04">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BF19DD"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BF19DD"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BF19DD"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C32E04" w:rsidRDefault="00190FB8" w:rsidP="00C32E04">
      <w:pPr>
        <w:pStyle w:val="aa"/>
        <w:numPr>
          <w:ilvl w:val="0"/>
          <w:numId w:val="8"/>
        </w:numPr>
        <w:jc w:val="both"/>
        <w:rPr>
          <w:b/>
          <w:bCs/>
          <w:i/>
          <w:iCs/>
        </w:rPr>
      </w:pPr>
      <w:r w:rsidRPr="00C32E04">
        <w:rPr>
          <w:b/>
          <w:bCs/>
          <w:i/>
          <w:iCs/>
        </w:rPr>
        <w:t>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F36B05" w:rsidRDefault="00F36B05" w:rsidP="00C32E04">
      <w:pPr>
        <w:jc w:val="center"/>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C32E04">
        <w:rPr>
          <w:b/>
          <w:bCs/>
          <w:lang w:eastAsia="en-US"/>
        </w:rPr>
        <w:t>сформированности компетенции)</w:t>
      </w:r>
      <w:r w:rsidR="00832158" w:rsidRPr="00C32E04">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C32E04" w:rsidP="00C32E04">
      <w:pPr>
        <w:widowControl/>
        <w:ind w:left="360"/>
        <w:jc w:val="both"/>
        <w:rPr>
          <w:b/>
          <w:bCs/>
        </w:rPr>
      </w:pPr>
      <w:r>
        <w:rPr>
          <w:b/>
          <w:bCs/>
        </w:rPr>
        <w:t xml:space="preserve">3. </w:t>
      </w:r>
      <w:r w:rsidR="00190FB8">
        <w:rPr>
          <w:b/>
          <w:bCs/>
        </w:rPr>
        <w:t>К</w:t>
      </w:r>
      <w:r w:rsidR="00190FB8"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w:t>
      </w:r>
      <w:r w:rsidR="00C32E04">
        <w:rPr>
          <w:color w:val="000000"/>
        </w:rPr>
        <w:t xml:space="preserve"> </w:t>
      </w:r>
      <w:r w:rsidRPr="00EC3309">
        <w:rPr>
          <w:color w:val="000000"/>
        </w:rPr>
        <w:t>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C32E04">
      <w:pPr>
        <w:pStyle w:val="aa"/>
        <w:numPr>
          <w:ilvl w:val="0"/>
          <w:numId w:val="40"/>
        </w:numPr>
        <w:tabs>
          <w:tab w:val="left" w:pos="284"/>
        </w:tabs>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C32E04">
      <w:pPr>
        <w:pStyle w:val="aa"/>
        <w:numPr>
          <w:ilvl w:val="0"/>
          <w:numId w:val="40"/>
        </w:numPr>
        <w:tabs>
          <w:tab w:val="left" w:pos="284"/>
        </w:tabs>
        <w:ind w:left="0" w:firstLine="0"/>
        <w:jc w:val="both"/>
        <w:rPr>
          <w:u w:val="single"/>
        </w:rPr>
      </w:pPr>
      <w:r>
        <w:t>Повороты на месте.</w:t>
      </w:r>
    </w:p>
    <w:p w:rsidR="00C67B14" w:rsidRPr="00C67B14" w:rsidRDefault="00C67B14" w:rsidP="00C32E04">
      <w:pPr>
        <w:pStyle w:val="aa"/>
        <w:numPr>
          <w:ilvl w:val="0"/>
          <w:numId w:val="40"/>
        </w:numPr>
        <w:tabs>
          <w:tab w:val="left" w:pos="284"/>
        </w:tabs>
        <w:ind w:left="0" w:firstLine="0"/>
        <w:jc w:val="both"/>
        <w:rPr>
          <w:u w:val="single"/>
        </w:rPr>
      </w:pPr>
      <w:r>
        <w:t>Движение строевым шагом.</w:t>
      </w:r>
    </w:p>
    <w:p w:rsidR="00C67B14" w:rsidRPr="00C67B14" w:rsidRDefault="00C67B14" w:rsidP="00C32E04">
      <w:pPr>
        <w:pStyle w:val="aa"/>
        <w:numPr>
          <w:ilvl w:val="0"/>
          <w:numId w:val="40"/>
        </w:numPr>
        <w:tabs>
          <w:tab w:val="left" w:pos="284"/>
        </w:tabs>
        <w:ind w:left="0" w:firstLine="0"/>
        <w:jc w:val="both"/>
        <w:rPr>
          <w:u w:val="single"/>
        </w:rPr>
      </w:pPr>
      <w:r>
        <w:t>Повороты в движении.</w:t>
      </w:r>
    </w:p>
    <w:p w:rsidR="00C67B14" w:rsidRPr="00C67B14" w:rsidRDefault="00C67B14" w:rsidP="00C32E04">
      <w:pPr>
        <w:pStyle w:val="aa"/>
        <w:numPr>
          <w:ilvl w:val="0"/>
          <w:numId w:val="40"/>
        </w:numPr>
        <w:tabs>
          <w:tab w:val="left" w:pos="284"/>
        </w:tabs>
        <w:ind w:left="0" w:firstLine="0"/>
        <w:jc w:val="both"/>
        <w:rPr>
          <w:u w:val="single"/>
        </w:rPr>
      </w:pPr>
      <w:r>
        <w:t>Выполнение воинского приветствия без оружия на месте и в движении..</w:t>
      </w:r>
    </w:p>
    <w:p w:rsidR="00C67B14" w:rsidRPr="00C67B14" w:rsidRDefault="00C67B14" w:rsidP="00C32E04">
      <w:pPr>
        <w:pStyle w:val="aa"/>
        <w:numPr>
          <w:ilvl w:val="0"/>
          <w:numId w:val="40"/>
        </w:numPr>
        <w:tabs>
          <w:tab w:val="left" w:pos="284"/>
        </w:tabs>
        <w:ind w:left="0" w:firstLine="0"/>
        <w:jc w:val="both"/>
        <w:rPr>
          <w:u w:val="single"/>
        </w:rPr>
      </w:pPr>
      <w:r>
        <w:t>Выход из строя и возвращение в строй. Подход к начальнику и отход от него.</w:t>
      </w:r>
    </w:p>
    <w:p w:rsidR="00C67B14" w:rsidRPr="00C67B14" w:rsidRDefault="00C67B14" w:rsidP="00C32E04">
      <w:pPr>
        <w:pStyle w:val="aa"/>
        <w:numPr>
          <w:ilvl w:val="0"/>
          <w:numId w:val="40"/>
        </w:numPr>
        <w:tabs>
          <w:tab w:val="left" w:pos="284"/>
        </w:tabs>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C32E04">
      <w:pPr>
        <w:pStyle w:val="aa"/>
        <w:numPr>
          <w:ilvl w:val="0"/>
          <w:numId w:val="40"/>
        </w:numPr>
        <w:tabs>
          <w:tab w:val="left" w:pos="284"/>
        </w:tabs>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C32E04">
      <w:pPr>
        <w:pStyle w:val="aa"/>
        <w:numPr>
          <w:ilvl w:val="0"/>
          <w:numId w:val="40"/>
        </w:numPr>
        <w:tabs>
          <w:tab w:val="left" w:pos="284"/>
        </w:tabs>
        <w:ind w:left="0" w:firstLine="0"/>
        <w:jc w:val="both"/>
        <w:rPr>
          <w:u w:val="single"/>
        </w:rPr>
      </w:pPr>
      <w:r>
        <w:t>Выполнение упражнений учебных стрельб из пневматического оружия.</w:t>
      </w:r>
    </w:p>
    <w:p w:rsidR="00C67B14" w:rsidRDefault="00C67B14" w:rsidP="00C32E04">
      <w:pPr>
        <w:pStyle w:val="aa"/>
        <w:numPr>
          <w:ilvl w:val="0"/>
          <w:numId w:val="40"/>
        </w:numPr>
        <w:tabs>
          <w:tab w:val="left" w:pos="284"/>
          <w:tab w:val="left" w:pos="426"/>
        </w:tabs>
        <w:ind w:left="0" w:firstLine="0"/>
        <w:jc w:val="both"/>
      </w:pPr>
      <w:r>
        <w:t>Выполнение упражнений учебных стрельб из пневматического оружия.</w:t>
      </w:r>
    </w:p>
    <w:p w:rsidR="00C67B14" w:rsidRDefault="00C67B14" w:rsidP="00C32E04">
      <w:pPr>
        <w:pStyle w:val="aa"/>
        <w:numPr>
          <w:ilvl w:val="0"/>
          <w:numId w:val="40"/>
        </w:numPr>
        <w:tabs>
          <w:tab w:val="left" w:pos="284"/>
          <w:tab w:val="left" w:pos="426"/>
        </w:tabs>
        <w:ind w:left="0" w:firstLine="0"/>
        <w:jc w:val="both"/>
      </w:pPr>
      <w:r>
        <w:t>Выполнение упражнений учебных стрельб из пневматического оружия.</w:t>
      </w:r>
    </w:p>
    <w:p w:rsidR="00C67B14" w:rsidRDefault="00C67B14" w:rsidP="00C32E04">
      <w:pPr>
        <w:pStyle w:val="aa"/>
        <w:numPr>
          <w:ilvl w:val="0"/>
          <w:numId w:val="40"/>
        </w:numPr>
        <w:tabs>
          <w:tab w:val="left" w:pos="284"/>
          <w:tab w:val="left" w:pos="426"/>
        </w:tabs>
        <w:ind w:left="0" w:firstLine="0"/>
        <w:jc w:val="both"/>
      </w:pPr>
      <w:r>
        <w:t>Метание учебных ручных осколочных гранат на дальность и меткость с места (из окопа) и в движении.</w:t>
      </w:r>
    </w:p>
    <w:p w:rsidR="00C67B14" w:rsidRDefault="00C67B14" w:rsidP="00C32E04">
      <w:pPr>
        <w:pStyle w:val="aa"/>
        <w:numPr>
          <w:ilvl w:val="0"/>
          <w:numId w:val="40"/>
        </w:numPr>
        <w:tabs>
          <w:tab w:val="left" w:pos="284"/>
          <w:tab w:val="left" w:pos="426"/>
        </w:tabs>
        <w:ind w:left="0" w:firstLine="0"/>
        <w:jc w:val="both"/>
      </w:pPr>
      <w:r>
        <w:t>Проведение СЛР.</w:t>
      </w:r>
    </w:p>
    <w:p w:rsidR="00C67B14" w:rsidRDefault="00C67B14" w:rsidP="00C32E04">
      <w:pPr>
        <w:pStyle w:val="aa"/>
        <w:numPr>
          <w:ilvl w:val="0"/>
          <w:numId w:val="40"/>
        </w:numPr>
        <w:tabs>
          <w:tab w:val="left" w:pos="284"/>
          <w:tab w:val="left" w:pos="426"/>
        </w:tabs>
        <w:ind w:left="0" w:firstLine="0"/>
        <w:jc w:val="both"/>
      </w:pPr>
      <w:r>
        <w:t>Проведение иммобилизации.</w:t>
      </w:r>
    </w:p>
    <w:p w:rsidR="00C67B14" w:rsidRDefault="00C67B14" w:rsidP="00C32E04">
      <w:pPr>
        <w:pStyle w:val="aa"/>
        <w:numPr>
          <w:ilvl w:val="0"/>
          <w:numId w:val="40"/>
        </w:numPr>
        <w:tabs>
          <w:tab w:val="left" w:pos="284"/>
          <w:tab w:val="left" w:pos="426"/>
        </w:tabs>
        <w:ind w:left="0" w:firstLine="0"/>
        <w:jc w:val="both"/>
      </w:pPr>
      <w:r>
        <w:t>Проведение транспортировки.</w:t>
      </w:r>
    </w:p>
    <w:p w:rsidR="00C67B14" w:rsidRDefault="00C67B14" w:rsidP="00C67B14">
      <w:pPr>
        <w:jc w:val="both"/>
      </w:pPr>
      <w:bookmarkStart w:id="0" w:name="_GoBack"/>
      <w:bookmarkEnd w:id="0"/>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9DD" w:rsidRDefault="00BF19DD" w:rsidP="00700678">
      <w:r>
        <w:separator/>
      </w:r>
    </w:p>
  </w:endnote>
  <w:endnote w:type="continuationSeparator" w:id="0">
    <w:p w:rsidR="00BF19DD" w:rsidRDefault="00BF19D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9DD" w:rsidRDefault="00BF19DD" w:rsidP="00700678">
      <w:r>
        <w:separator/>
      </w:r>
    </w:p>
  </w:footnote>
  <w:footnote w:type="continuationSeparator" w:id="0">
    <w:p w:rsidR="00BF19DD" w:rsidRDefault="00BF19D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66CC8"/>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207F"/>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4753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19DD"/>
    <w:rsid w:val="00BF356E"/>
    <w:rsid w:val="00BF407F"/>
    <w:rsid w:val="00BF46C4"/>
    <w:rsid w:val="00BF7025"/>
    <w:rsid w:val="00C01124"/>
    <w:rsid w:val="00C06957"/>
    <w:rsid w:val="00C070BE"/>
    <w:rsid w:val="00C168EB"/>
    <w:rsid w:val="00C23AA7"/>
    <w:rsid w:val="00C25D63"/>
    <w:rsid w:val="00C275E1"/>
    <w:rsid w:val="00C32E04"/>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1A03"/>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F66F3B"/>
  <w15:docId w15:val="{B047B13E-F959-4DE4-99EA-309DC0166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8D9-1017-47D6-8272-5DCC85F4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11579</Words>
  <Characters>66002</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13</cp:revision>
  <cp:lastPrinted>2017-11-08T06:25:00Z</cp:lastPrinted>
  <dcterms:created xsi:type="dcterms:W3CDTF">2023-03-30T11:27:00Z</dcterms:created>
  <dcterms:modified xsi:type="dcterms:W3CDTF">2025-03-10T11:59:00Z</dcterms:modified>
</cp:coreProperties>
</file>